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600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795"/>
        <w:gridCol w:w="4425"/>
        <w:gridCol w:w="7785"/>
        <w:tblGridChange w:id="0">
          <w:tblGrid>
            <w:gridCol w:w="3795"/>
            <w:gridCol w:w="4425"/>
            <w:gridCol w:w="7785"/>
          </w:tblGrid>
        </w:tblGridChange>
      </w:tblGrid>
      <w:tr>
        <w:trPr>
          <w:cantSplit w:val="0"/>
          <w:trHeight w:val="239.998779296875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TECNOLOGIA QUINTA</w:t>
            </w:r>
          </w:p>
        </w:tc>
      </w:tr>
      <w:tr>
        <w:trPr>
          <w:cantSplit w:val="0"/>
          <w:trHeight w:val="470.4003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Categorie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Obiettivi documento  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valutazione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1.564331054687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Contenuti </w:t>
            </w:r>
          </w:p>
        </w:tc>
      </w:tr>
      <w:tr>
        <w:trPr>
          <w:cantSplit w:val="0"/>
          <w:trHeight w:val="1142.39990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19.920000076293945"/>
                <w:szCs w:val="19.920000076293945"/>
                <w:rtl w:val="0"/>
              </w:rPr>
              <w:t xml:space="preserve">O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sservazione 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sperimentazione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.02846240997314" w:lineRule="auto"/>
              <w:ind w:left="117.98858642578125" w:right="51.8927001953125" w:firstLine="13.346557617187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Descrivere la struttura e le  funzioni di semplici oggetti e strumenti di uso quotidiano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7.9388427734375" w:right="0" w:firstLine="0"/>
              <w:jc w:val="left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-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Le parti costitutive di alcune </w:t>
            </w: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impianti legati all’energia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7.9388427734375" w:right="0" w:firstLine="0"/>
              <w:jc w:val="left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-La forza e la luce</w:t>
            </w:r>
          </w:p>
        </w:tc>
      </w:tr>
      <w:tr>
        <w:trPr>
          <w:cantSplit w:val="0"/>
          <w:trHeight w:val="12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Previsione 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pianificazione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1.53411865234375" w:lineRule="auto"/>
              <w:ind w:left="122.17193603515625" w:right="50.697021484375" w:firstLine="10.1593017578125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Pianificare e realizzare semplici  oggetti e interventi di  decorazione o di manutenzione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7.34130859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-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Manufatti di vario genere</w:t>
            </w:r>
          </w:p>
        </w:tc>
      </w:tr>
      <w:tr>
        <w:trPr>
          <w:cantSplit w:val="0"/>
          <w:trHeight w:val="928.8006591796875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19.920000076293945"/>
                <w:szCs w:val="19.920000076293945"/>
                <w:rtl w:val="0"/>
              </w:rPr>
              <w:t xml:space="preserve">D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igitale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.02874851226807" w:lineRule="auto"/>
              <w:ind w:left="121.57440185546875" w:right="49.901123046875" w:firstLine="2.39013671875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Conoscere e usare gli  strumenti per la  programmazione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1.5643310546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-Principi di programmazione (Coding)</w:t>
            </w:r>
          </w:p>
        </w:tc>
      </w:tr>
      <w:tr>
        <w:trPr>
          <w:cantSplit w:val="0"/>
          <w:trHeight w:val="1161.9998168945312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1.23273849487305" w:lineRule="auto"/>
              <w:ind w:left="122.17193603515625" w:right="51.09619140625" w:firstLine="1.7926025390625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Comprendere il funzionamento  di strumenti digitali e utilizzarli  in vari contesti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1.5643310546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-Google come motore di ricerca 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1.5643310546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-Gmail e allegati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ind w:left="121.5643310546875" w:firstLine="0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-Programmi di pubblica utilità: Excel</w:t>
            </w:r>
          </w:p>
        </w:tc>
      </w:tr>
    </w:tbl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0" w:w="16820" w:orient="landscape"/>
      <w:pgMar w:bottom="2122.7952755905512" w:top="1426.0009765625" w:left="815.9999847412109" w:right="1392.4011230468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